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7408" w:rsidRPr="00DE7408" w:rsidRDefault="0062441E" w:rsidP="00DE740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360D1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t xml:space="preserve">Информация о результатах плановой выездной проверки </w:t>
      </w:r>
      <w:r w:rsidRPr="00D360D1">
        <w:rPr>
          <w:rFonts w:ascii="Times New Roman" w:hAnsi="Times New Roman"/>
          <w:b/>
          <w:bCs/>
          <w:color w:val="000000"/>
          <w:sz w:val="28"/>
          <w:szCs w:val="28"/>
          <w:lang w:val="x-none" w:eastAsia="ar-SA"/>
        </w:rPr>
        <w:br/>
        <w:t xml:space="preserve">в </w:t>
      </w:r>
      <w:r w:rsidR="00DE7408">
        <w:rPr>
          <w:rFonts w:ascii="Times New Roman" w:hAnsi="Times New Roman"/>
          <w:b/>
          <w:sz w:val="28"/>
          <w:szCs w:val="28"/>
        </w:rPr>
        <w:t>Обществе</w:t>
      </w:r>
      <w:r w:rsidR="00DE7408" w:rsidRPr="00DE7408">
        <w:rPr>
          <w:rFonts w:ascii="Times New Roman" w:hAnsi="Times New Roman"/>
          <w:b/>
          <w:sz w:val="28"/>
          <w:szCs w:val="28"/>
        </w:rPr>
        <w:t xml:space="preserve"> с ограниченной ответственностью «Гранат </w:t>
      </w:r>
      <w:proofErr w:type="spellStart"/>
      <w:r w:rsidR="00DE7408" w:rsidRPr="00DE7408">
        <w:rPr>
          <w:rFonts w:ascii="Times New Roman" w:hAnsi="Times New Roman"/>
          <w:b/>
          <w:sz w:val="28"/>
          <w:szCs w:val="28"/>
        </w:rPr>
        <w:t>Био</w:t>
      </w:r>
      <w:proofErr w:type="spellEnd"/>
      <w:r w:rsidR="00DE7408" w:rsidRPr="00DE7408">
        <w:rPr>
          <w:rFonts w:ascii="Times New Roman" w:hAnsi="Times New Roman"/>
          <w:b/>
          <w:sz w:val="28"/>
          <w:szCs w:val="28"/>
        </w:rPr>
        <w:t xml:space="preserve"> Тех»</w:t>
      </w:r>
    </w:p>
    <w:p w:rsidR="00914368" w:rsidRPr="002E53B9" w:rsidRDefault="00914368" w:rsidP="00DE7408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ar-SA"/>
        </w:rPr>
      </w:pPr>
    </w:p>
    <w:p w:rsidR="007D05D2" w:rsidRPr="00944F43" w:rsidRDefault="00EB5E2F" w:rsidP="00CC5931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ar-SA"/>
        </w:rPr>
      </w:pPr>
      <w:r w:rsidRPr="007D05D2">
        <w:t>На основании приказа Управления Федерального казначей</w:t>
      </w:r>
      <w:r w:rsidR="00EA5D04" w:rsidRPr="007D05D2">
        <w:t xml:space="preserve">ства </w:t>
      </w:r>
      <w:r w:rsidR="007D05D2">
        <w:br/>
      </w:r>
      <w:r w:rsidR="00EA5D04" w:rsidRPr="007D05D2">
        <w:t xml:space="preserve">по Республике Бурятия </w:t>
      </w:r>
      <w:r w:rsidR="008A61A3">
        <w:rPr>
          <w:lang w:val="zh-CN" w:eastAsia="zh-CN"/>
        </w:rPr>
        <w:t xml:space="preserve">от </w:t>
      </w:r>
      <w:r w:rsidR="00206B61" w:rsidRPr="00D360D1">
        <w:rPr>
          <w:lang w:eastAsia="zh-CN"/>
        </w:rPr>
        <w:t>0</w:t>
      </w:r>
      <w:r w:rsidR="00DE7408">
        <w:rPr>
          <w:lang w:eastAsia="zh-CN"/>
        </w:rPr>
        <w:t>3</w:t>
      </w:r>
      <w:r w:rsidR="00206B61" w:rsidRPr="00D360D1">
        <w:rPr>
          <w:lang w:eastAsia="zh-CN"/>
        </w:rPr>
        <w:t>.0</w:t>
      </w:r>
      <w:r w:rsidR="00DE7408">
        <w:rPr>
          <w:lang w:eastAsia="zh-CN"/>
        </w:rPr>
        <w:t>6</w:t>
      </w:r>
      <w:r w:rsidR="00206B61" w:rsidRPr="00D360D1">
        <w:rPr>
          <w:lang w:eastAsia="zh-CN"/>
        </w:rPr>
        <w:t>.2026</w:t>
      </w:r>
      <w:r w:rsidR="002E65C3" w:rsidRPr="00D360D1">
        <w:t xml:space="preserve"> № </w:t>
      </w:r>
      <w:r w:rsidR="00DE7408">
        <w:t>169</w:t>
      </w:r>
      <w:r w:rsidRPr="007D05D2">
        <w:t xml:space="preserve"> </w:t>
      </w:r>
      <w:r w:rsidR="00D360D1">
        <w:rPr>
          <w:bCs/>
        </w:rPr>
        <w:t xml:space="preserve">в соответствии с пунктом </w:t>
      </w:r>
      <w:r w:rsidR="00FD3FBA">
        <w:rPr>
          <w:bCs/>
        </w:rPr>
        <w:t xml:space="preserve">           </w:t>
      </w:r>
      <w:r w:rsidR="00DE7408">
        <w:rPr>
          <w:bCs/>
        </w:rPr>
        <w:t>67</w:t>
      </w:r>
      <w:r w:rsidR="00206B61" w:rsidRPr="00206B61">
        <w:rPr>
          <w:bCs/>
        </w:rPr>
        <w:t xml:space="preserve"> Плана контрольных мероприятий Федерального казначейства </w:t>
      </w:r>
      <w:r w:rsidR="00D360D1">
        <w:rPr>
          <w:bCs/>
        </w:rPr>
        <w:t xml:space="preserve">на 2026 год, пунктом </w:t>
      </w:r>
      <w:r w:rsidR="00DE7408">
        <w:rPr>
          <w:bCs/>
        </w:rPr>
        <w:t>1</w:t>
      </w:r>
      <w:r w:rsidR="00D360D1">
        <w:rPr>
          <w:bCs/>
        </w:rPr>
        <w:t>5</w:t>
      </w:r>
      <w:r w:rsidR="00206B61" w:rsidRPr="00206B61">
        <w:rPr>
          <w:bCs/>
        </w:rPr>
        <w:t xml:space="preserve"> Плана контрольных мероприятий Управления Федерального казначейства по Республике Бурятия на 2026 год</w:t>
      </w:r>
      <w:r w:rsidR="00266AE4" w:rsidRPr="007D05D2">
        <w:t>,</w:t>
      </w:r>
      <w:r w:rsidR="005C3CD6" w:rsidRPr="007D05D2">
        <w:t xml:space="preserve"> проведена </w:t>
      </w:r>
      <w:r w:rsidR="007B17F2" w:rsidRPr="007D05D2">
        <w:t xml:space="preserve">плановая </w:t>
      </w:r>
      <w:r w:rsidR="00DE7408">
        <w:t>камеральная</w:t>
      </w:r>
      <w:r w:rsidR="007B17F2" w:rsidRPr="007D05D2">
        <w:t xml:space="preserve"> </w:t>
      </w:r>
      <w:r w:rsidR="00576DA2" w:rsidRPr="00576DA2">
        <w:rPr>
          <w:lang w:bidi="ru-RU"/>
        </w:rPr>
        <w:t xml:space="preserve">проверка </w:t>
      </w:r>
      <w:r w:rsidR="00DE7408" w:rsidRPr="00DE7408">
        <w:rPr>
          <w:bCs/>
          <w:lang w:eastAsia="zh-CN"/>
        </w:rPr>
        <w:t>осуществления расходов федерального бюджета на реализацию мероприятий государственных программ Российской Федерации «Развитие промышленности и повышение ее конкурентоспособности» и «Научно-технологическое развитие Российской Федерации» в области фармацевтической и связанной с ней химической промышленности</w:t>
      </w:r>
      <w:r w:rsidR="00DE7408">
        <w:rPr>
          <w:bCs/>
          <w:lang w:eastAsia="zh-CN"/>
        </w:rPr>
        <w:t xml:space="preserve"> </w:t>
      </w:r>
      <w:r w:rsidR="00FD3FBA">
        <w:t>за период с 1 января 202</w:t>
      </w:r>
      <w:r w:rsidR="00DE7408">
        <w:t>0</w:t>
      </w:r>
      <w:r w:rsidR="00FD3FBA">
        <w:t xml:space="preserve"> года</w:t>
      </w:r>
      <w:r w:rsidR="00206B61" w:rsidRPr="00206B61">
        <w:t xml:space="preserve"> по истекший период 2026 г</w:t>
      </w:r>
      <w:r w:rsidR="00D360D1">
        <w:t xml:space="preserve">ода </w:t>
      </w:r>
      <w:r w:rsidR="007D05D2">
        <w:rPr>
          <w:lang w:eastAsia="zh-CN"/>
        </w:rPr>
        <w:t xml:space="preserve">в </w:t>
      </w:r>
      <w:r w:rsidR="00DE7408" w:rsidRPr="00DE7408">
        <w:t xml:space="preserve">Обществе с ограниченной ответственностью «Гранат </w:t>
      </w:r>
      <w:proofErr w:type="spellStart"/>
      <w:r w:rsidR="00DE7408" w:rsidRPr="00DE7408">
        <w:t>Био</w:t>
      </w:r>
      <w:proofErr w:type="spellEnd"/>
      <w:r w:rsidR="00DE7408" w:rsidRPr="00DE7408">
        <w:t xml:space="preserve"> Тех»</w:t>
      </w:r>
      <w:r w:rsidR="007D05D2" w:rsidRPr="00944F43">
        <w:rPr>
          <w:bCs/>
          <w:color w:val="000000"/>
          <w:lang w:eastAsia="ar-SA"/>
        </w:rPr>
        <w:t>.</w:t>
      </w:r>
    </w:p>
    <w:p w:rsidR="004F35D2" w:rsidRPr="004F35D2" w:rsidRDefault="004F35D2" w:rsidP="004F35D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</w:pPr>
      <w:r w:rsidRPr="00FD3FBA">
        <w:rPr>
          <w:rFonts w:ascii="Times New Roman" w:eastAsia="Times New Roman" w:hAnsi="Times New Roman"/>
          <w:bCs/>
          <w:color w:val="000000"/>
          <w:sz w:val="28"/>
          <w:szCs w:val="28"/>
          <w:lang w:val="x-none" w:eastAsia="x-none"/>
        </w:rPr>
        <w:t xml:space="preserve">Проведенной проверкой </w:t>
      </w:r>
      <w:r w:rsidRPr="00FD3FBA"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  <w:t>установлены отдельные нарушения бюджетного законодательства Российской Федерации и иных нормативных правовых актов</w:t>
      </w:r>
      <w:bookmarkStart w:id="0" w:name="_GoBack"/>
      <w:bookmarkEnd w:id="0"/>
      <w:r w:rsidRPr="00FD3FBA">
        <w:rPr>
          <w:rFonts w:ascii="Times New Roman" w:eastAsia="Times New Roman" w:hAnsi="Times New Roman"/>
          <w:bCs/>
          <w:color w:val="000000"/>
          <w:sz w:val="28"/>
          <w:szCs w:val="28"/>
          <w:lang w:eastAsia="x-none"/>
        </w:rPr>
        <w:t>.</w:t>
      </w:r>
    </w:p>
    <w:p w:rsidR="002E65C3" w:rsidRDefault="002E65C3" w:rsidP="007D05D2">
      <w:pPr>
        <w:pStyle w:val="2"/>
        <w:spacing w:after="0" w:line="240" w:lineRule="auto"/>
        <w:ind w:left="0" w:firstLine="709"/>
        <w:jc w:val="both"/>
        <w:rPr>
          <w:bCs/>
          <w:color w:val="000000"/>
          <w:lang w:eastAsia="x-none"/>
        </w:rPr>
      </w:pPr>
    </w:p>
    <w:sectPr w:rsidR="002E65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A19"/>
    <w:rsid w:val="00005DBB"/>
    <w:rsid w:val="000F2790"/>
    <w:rsid w:val="00146A19"/>
    <w:rsid w:val="001D583E"/>
    <w:rsid w:val="001F68EA"/>
    <w:rsid w:val="00206B61"/>
    <w:rsid w:val="00244EDE"/>
    <w:rsid w:val="00266AE4"/>
    <w:rsid w:val="002E53B9"/>
    <w:rsid w:val="002E65C3"/>
    <w:rsid w:val="002E7FFD"/>
    <w:rsid w:val="002F3ED8"/>
    <w:rsid w:val="003B0C46"/>
    <w:rsid w:val="003B49D7"/>
    <w:rsid w:val="003B6835"/>
    <w:rsid w:val="004523B4"/>
    <w:rsid w:val="004F202D"/>
    <w:rsid w:val="004F35D2"/>
    <w:rsid w:val="005521A0"/>
    <w:rsid w:val="00576DA2"/>
    <w:rsid w:val="005C3CD6"/>
    <w:rsid w:val="005C5E33"/>
    <w:rsid w:val="005C67C5"/>
    <w:rsid w:val="0062441E"/>
    <w:rsid w:val="0067261C"/>
    <w:rsid w:val="006738E0"/>
    <w:rsid w:val="006D504A"/>
    <w:rsid w:val="007235C7"/>
    <w:rsid w:val="007B17F2"/>
    <w:rsid w:val="007C7E47"/>
    <w:rsid w:val="007D05D2"/>
    <w:rsid w:val="007D6DB9"/>
    <w:rsid w:val="0086187E"/>
    <w:rsid w:val="00881B89"/>
    <w:rsid w:val="008A61A3"/>
    <w:rsid w:val="008B358A"/>
    <w:rsid w:val="008E0BAC"/>
    <w:rsid w:val="008F29A5"/>
    <w:rsid w:val="00903E44"/>
    <w:rsid w:val="00914368"/>
    <w:rsid w:val="00944F43"/>
    <w:rsid w:val="009A30D8"/>
    <w:rsid w:val="009D2DEC"/>
    <w:rsid w:val="00A9250B"/>
    <w:rsid w:val="00AA1118"/>
    <w:rsid w:val="00AF0DCD"/>
    <w:rsid w:val="00B169C9"/>
    <w:rsid w:val="00B23AE2"/>
    <w:rsid w:val="00B72F13"/>
    <w:rsid w:val="00BD09CF"/>
    <w:rsid w:val="00C012CA"/>
    <w:rsid w:val="00C9384C"/>
    <w:rsid w:val="00CC5931"/>
    <w:rsid w:val="00CE130B"/>
    <w:rsid w:val="00D360D1"/>
    <w:rsid w:val="00D55225"/>
    <w:rsid w:val="00DC3174"/>
    <w:rsid w:val="00DE7408"/>
    <w:rsid w:val="00E627F5"/>
    <w:rsid w:val="00E93366"/>
    <w:rsid w:val="00EA05C6"/>
    <w:rsid w:val="00EA5D04"/>
    <w:rsid w:val="00EB5E2F"/>
    <w:rsid w:val="00EE55BC"/>
    <w:rsid w:val="00F237A4"/>
    <w:rsid w:val="00F43252"/>
    <w:rsid w:val="00F470A7"/>
    <w:rsid w:val="00F73175"/>
    <w:rsid w:val="00FD3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53700B-967C-49CF-8928-94632762B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E2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B5E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B5E2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2">
    <w:name w:val="Body Text Indent 2"/>
    <w:basedOn w:val="a"/>
    <w:link w:val="20"/>
    <w:unhideWhenUsed/>
    <w:rsid w:val="001D583E"/>
    <w:pPr>
      <w:spacing w:after="120" w:line="480" w:lineRule="auto"/>
      <w:ind w:left="283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D583E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ntstyle01">
    <w:name w:val="fontstyle01"/>
    <w:basedOn w:val="a0"/>
    <w:rsid w:val="00EA5D04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Body Text Indent"/>
    <w:basedOn w:val="a"/>
    <w:link w:val="a4"/>
    <w:rsid w:val="00D55225"/>
    <w:pPr>
      <w:widowControl w:val="0"/>
      <w:suppressAutoHyphens/>
      <w:autoSpaceDE w:val="0"/>
      <w:spacing w:after="120" w:line="240" w:lineRule="auto"/>
      <w:ind w:left="283" w:firstLine="709"/>
      <w:jc w:val="both"/>
    </w:pPr>
    <w:rPr>
      <w:rFonts w:ascii="Times New Roman" w:eastAsia="Times New Roman" w:hAnsi="Times New Roman"/>
      <w:sz w:val="20"/>
      <w:szCs w:val="20"/>
      <w:lang w:val="x-none" w:eastAsia="ar-SA"/>
    </w:rPr>
  </w:style>
  <w:style w:type="character" w:customStyle="1" w:styleId="a4">
    <w:name w:val="Основной текст с отступом Знак"/>
    <w:basedOn w:val="a0"/>
    <w:link w:val="a3"/>
    <w:rsid w:val="00D55225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paragraph" w:customStyle="1" w:styleId="ConsPlusNormal">
    <w:name w:val="ConsPlusNormal"/>
    <w:link w:val="ConsPlusNormal0"/>
    <w:uiPriority w:val="99"/>
    <w:qFormat/>
    <w:rsid w:val="0091436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914368"/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4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9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Торяник Екатерина Федоровна</dc:creator>
  <cp:keywords/>
  <dc:description/>
  <cp:lastModifiedBy>Клишина Светлана Геннадьевна</cp:lastModifiedBy>
  <cp:revision>50</cp:revision>
  <dcterms:created xsi:type="dcterms:W3CDTF">2023-05-03T02:47:00Z</dcterms:created>
  <dcterms:modified xsi:type="dcterms:W3CDTF">2026-08-05T02:18:00Z</dcterms:modified>
</cp:coreProperties>
</file>